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898" w14:textId="554AA60F" w:rsidR="0035628A" w:rsidRDefault="00EB013B" w:rsidP="045EB65B">
      <w:pPr>
        <w:spacing w:after="0" w:line="240" w:lineRule="auto"/>
        <w:jc w:val="right"/>
        <w:rPr>
          <w:rFonts w:eastAsiaTheme="minorEastAsia"/>
          <w:b/>
          <w:bCs/>
        </w:rPr>
      </w:pPr>
      <w:r w:rsidRPr="045EB65B">
        <w:rPr>
          <w:rFonts w:eastAsiaTheme="minorEastAsia"/>
          <w:b/>
          <w:bCs/>
        </w:rPr>
        <w:t>Culture Coventry Trust</w:t>
      </w:r>
    </w:p>
    <w:p w14:paraId="084C5650" w14:textId="77777777" w:rsidR="009E1312" w:rsidRPr="00C6424E" w:rsidRDefault="009E1312" w:rsidP="045EB65B">
      <w:pPr>
        <w:spacing w:after="0" w:line="240" w:lineRule="auto"/>
        <w:jc w:val="right"/>
        <w:rPr>
          <w:rFonts w:eastAsiaTheme="minorEastAsia"/>
          <w:b/>
          <w:bCs/>
          <w:shd w:val="clear" w:color="auto" w:fill="FFFFFF"/>
        </w:rPr>
      </w:pPr>
      <w:r w:rsidRPr="045EB65B">
        <w:rPr>
          <w:rFonts w:eastAsiaTheme="minorEastAsia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45EB65B">
      <w:pPr>
        <w:spacing w:after="0" w:line="240" w:lineRule="auto"/>
        <w:jc w:val="right"/>
        <w:rPr>
          <w:rFonts w:eastAsiaTheme="minorEastAsia"/>
          <w:b/>
          <w:bCs/>
          <w:shd w:val="clear" w:color="auto" w:fill="FFFFFF"/>
        </w:rPr>
      </w:pPr>
      <w:r w:rsidRPr="045EB65B">
        <w:rPr>
          <w:rFonts w:eastAsiaTheme="minorEastAsia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45EB65B">
      <w:pPr>
        <w:spacing w:after="0" w:line="240" w:lineRule="auto"/>
        <w:jc w:val="right"/>
        <w:rPr>
          <w:rFonts w:eastAsiaTheme="minorEastAsia"/>
          <w:b/>
          <w:bCs/>
          <w:shd w:val="clear" w:color="auto" w:fill="FFFFFF"/>
        </w:rPr>
      </w:pPr>
      <w:r w:rsidRPr="045EB65B">
        <w:rPr>
          <w:rFonts w:eastAsiaTheme="minorEastAsia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45EB65B">
      <w:pPr>
        <w:spacing w:after="0" w:line="240" w:lineRule="auto"/>
        <w:jc w:val="right"/>
        <w:rPr>
          <w:rFonts w:eastAsiaTheme="minorEastAsia"/>
          <w:b/>
          <w:bCs/>
        </w:rPr>
      </w:pPr>
      <w:r w:rsidRPr="045EB65B">
        <w:rPr>
          <w:rFonts w:eastAsiaTheme="minorEastAsia"/>
          <w:b/>
          <w:bCs/>
          <w:shd w:val="clear" w:color="auto" w:fill="FFFFFF"/>
        </w:rPr>
        <w:t xml:space="preserve"> CV1 5QP</w:t>
      </w:r>
    </w:p>
    <w:p w14:paraId="17AA9501" w14:textId="4004271A" w:rsidR="00A671F7" w:rsidRPr="00A671F7" w:rsidRDefault="00A671F7" w:rsidP="63510424">
      <w:pPr>
        <w:jc w:val="both"/>
        <w:rPr>
          <w:rFonts w:eastAsiaTheme="minorEastAsia"/>
          <w:sz w:val="36"/>
          <w:szCs w:val="36"/>
        </w:rPr>
      </w:pPr>
      <w:r w:rsidRPr="63510424">
        <w:rPr>
          <w:rFonts w:eastAsiaTheme="minorEastAsia"/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63510424">
        <w:tc>
          <w:tcPr>
            <w:tcW w:w="2122" w:type="dxa"/>
          </w:tcPr>
          <w:p w14:paraId="6C4AB4DE" w14:textId="7B87410D" w:rsidR="00B47920" w:rsidRPr="00D47274" w:rsidRDefault="00B47920" w:rsidP="045EB65B">
            <w:pPr>
              <w:jc w:val="both"/>
              <w:rPr>
                <w:b/>
                <w:bCs/>
                <w:sz w:val="22"/>
                <w:szCs w:val="22"/>
              </w:rPr>
            </w:pPr>
            <w:r w:rsidRPr="045EB65B">
              <w:rPr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512" w:type="dxa"/>
          </w:tcPr>
          <w:p w14:paraId="09098D0E" w14:textId="173BB99C" w:rsidR="00B47920" w:rsidRPr="00D47274" w:rsidRDefault="516083C4" w:rsidP="045EB65B">
            <w:pPr>
              <w:jc w:val="both"/>
              <w:rPr>
                <w:sz w:val="22"/>
                <w:szCs w:val="22"/>
              </w:rPr>
            </w:pPr>
            <w:r w:rsidRPr="045EB65B">
              <w:rPr>
                <w:sz w:val="22"/>
                <w:szCs w:val="22"/>
              </w:rPr>
              <w:t>Community Programme Educator</w:t>
            </w:r>
          </w:p>
        </w:tc>
      </w:tr>
      <w:tr w:rsidR="00B47920" w14:paraId="414EC0DA" w14:textId="77777777" w:rsidTr="63510424">
        <w:tc>
          <w:tcPr>
            <w:tcW w:w="2122" w:type="dxa"/>
          </w:tcPr>
          <w:p w14:paraId="7CAD9C99" w14:textId="036DD552" w:rsidR="00B47920" w:rsidRPr="00D47274" w:rsidRDefault="00B47920" w:rsidP="045EB65B">
            <w:pPr>
              <w:jc w:val="both"/>
              <w:rPr>
                <w:b/>
                <w:bCs/>
                <w:sz w:val="22"/>
                <w:szCs w:val="22"/>
              </w:rPr>
            </w:pPr>
            <w:r w:rsidRPr="045EB65B">
              <w:rPr>
                <w:b/>
                <w:bCs/>
                <w:sz w:val="22"/>
                <w:szCs w:val="22"/>
              </w:rPr>
              <w:t>Reporting to:</w:t>
            </w:r>
          </w:p>
        </w:tc>
        <w:tc>
          <w:tcPr>
            <w:tcW w:w="7512" w:type="dxa"/>
          </w:tcPr>
          <w:p w14:paraId="2B5D9CA2" w14:textId="2D6207D1" w:rsidR="00B47920" w:rsidRPr="00D47274" w:rsidRDefault="681E92CF" w:rsidP="045EB65B">
            <w:pPr>
              <w:jc w:val="both"/>
              <w:rPr>
                <w:sz w:val="22"/>
                <w:szCs w:val="22"/>
              </w:rPr>
            </w:pPr>
            <w:r w:rsidRPr="045EB65B">
              <w:rPr>
                <w:sz w:val="22"/>
                <w:szCs w:val="22"/>
              </w:rPr>
              <w:t>Learning and Engagement Manager</w:t>
            </w:r>
          </w:p>
        </w:tc>
      </w:tr>
      <w:tr w:rsidR="00B47920" w14:paraId="256B0306" w14:textId="77777777" w:rsidTr="63510424">
        <w:tc>
          <w:tcPr>
            <w:tcW w:w="2122" w:type="dxa"/>
          </w:tcPr>
          <w:p w14:paraId="05494869" w14:textId="1773D77A" w:rsidR="00B47920" w:rsidRPr="00D47274" w:rsidRDefault="0076774C" w:rsidP="045EB65B">
            <w:pPr>
              <w:jc w:val="both"/>
              <w:rPr>
                <w:b/>
                <w:bCs/>
                <w:sz w:val="22"/>
                <w:szCs w:val="22"/>
              </w:rPr>
            </w:pPr>
            <w:r w:rsidRPr="045EB65B">
              <w:rPr>
                <w:b/>
                <w:bCs/>
                <w:sz w:val="22"/>
                <w:szCs w:val="22"/>
              </w:rPr>
              <w:t>R</w:t>
            </w:r>
            <w:r w:rsidR="00B47920" w:rsidRPr="045EB65B">
              <w:rPr>
                <w:b/>
                <w:bCs/>
                <w:sz w:val="22"/>
                <w:szCs w:val="22"/>
              </w:rPr>
              <w:t>esponsible for:</w:t>
            </w:r>
          </w:p>
        </w:tc>
        <w:tc>
          <w:tcPr>
            <w:tcW w:w="7512" w:type="dxa"/>
          </w:tcPr>
          <w:p w14:paraId="676B961F" w14:textId="1DEA8502" w:rsidR="00B47920" w:rsidRPr="00D47274" w:rsidRDefault="2B205C01" w:rsidP="045EB65B">
            <w:pPr>
              <w:jc w:val="both"/>
              <w:rPr>
                <w:sz w:val="22"/>
                <w:szCs w:val="22"/>
              </w:rPr>
            </w:pPr>
            <w:r w:rsidRPr="63510424">
              <w:rPr>
                <w:sz w:val="22"/>
                <w:szCs w:val="22"/>
              </w:rPr>
              <w:t xml:space="preserve">Casual </w:t>
            </w:r>
            <w:r w:rsidR="61ABB908" w:rsidRPr="63510424">
              <w:rPr>
                <w:sz w:val="22"/>
                <w:szCs w:val="22"/>
              </w:rPr>
              <w:t>Learning Facilitators</w:t>
            </w:r>
          </w:p>
        </w:tc>
      </w:tr>
    </w:tbl>
    <w:p w14:paraId="11A84162" w14:textId="6323CB98" w:rsidR="00A671F7" w:rsidRDefault="00A671F7" w:rsidP="045EB65B">
      <w:pPr>
        <w:spacing w:after="0"/>
        <w:jc w:val="both"/>
        <w:rPr>
          <w:rFonts w:eastAsiaTheme="minorEastAsia"/>
        </w:rPr>
      </w:pPr>
    </w:p>
    <w:p w14:paraId="1745C781" w14:textId="789AD828" w:rsidR="00C364AD" w:rsidRDefault="00B26BBE" w:rsidP="63510424">
      <w:pPr>
        <w:jc w:val="both"/>
        <w:rPr>
          <w:rFonts w:eastAsiaTheme="minorEastAsia"/>
          <w:b/>
          <w:bCs/>
          <w:sz w:val="28"/>
          <w:szCs w:val="28"/>
        </w:rPr>
      </w:pPr>
      <w:r w:rsidRPr="63510424">
        <w:rPr>
          <w:rFonts w:eastAsiaTheme="minorEastAsia"/>
          <w:b/>
          <w:bCs/>
          <w:sz w:val="28"/>
          <w:szCs w:val="28"/>
        </w:rPr>
        <w:t>SCOPE</w:t>
      </w:r>
    </w:p>
    <w:p w14:paraId="676370AA" w14:textId="69B6E35F" w:rsidR="00B26BBE" w:rsidRDefault="6F748D53" w:rsidP="045EB65B">
      <w:pPr>
        <w:jc w:val="both"/>
        <w:rPr>
          <w:rFonts w:eastAsiaTheme="minorEastAsia"/>
        </w:rPr>
      </w:pPr>
      <w:r w:rsidRPr="2F49ABEC">
        <w:rPr>
          <w:rFonts w:eastAsiaTheme="minorEastAsia"/>
        </w:rPr>
        <w:t>Coventry Sports Foundation and Culture Coventry are independent organisations who work collaboratively through CV Life</w:t>
      </w:r>
      <w:r w:rsidR="00A40DF1" w:rsidRPr="2F49ABEC">
        <w:rPr>
          <w:rFonts w:eastAsiaTheme="minorEastAsia"/>
        </w:rPr>
        <w:t xml:space="preserve">, so that the scope of this Job Description </w:t>
      </w:r>
      <w:r w:rsidR="006D7B11" w:rsidRPr="2F49ABEC">
        <w:rPr>
          <w:rFonts w:eastAsiaTheme="minorEastAsia"/>
        </w:rPr>
        <w:t xml:space="preserve">as a CV Life document extends to cover the employment of </w:t>
      </w:r>
      <w:r w:rsidR="00353C47" w:rsidRPr="2F49ABEC">
        <w:rPr>
          <w:rFonts w:eastAsiaTheme="minorEastAsia"/>
        </w:rPr>
        <w:t>employment contracts held with either Culture Coventry Trust</w:t>
      </w:r>
      <w:r w:rsidR="009E1312" w:rsidRPr="2F49ABEC">
        <w:rPr>
          <w:rFonts w:eastAsiaTheme="minorEastAsia"/>
        </w:rPr>
        <w:t xml:space="preserve"> or Coventry Sports Foundation</w:t>
      </w:r>
      <w:r w:rsidR="00353C47" w:rsidRPr="2F49ABEC">
        <w:rPr>
          <w:rFonts w:eastAsiaTheme="minorEastAsia"/>
        </w:rPr>
        <w:t>.</w:t>
      </w:r>
    </w:p>
    <w:p w14:paraId="48AA1232" w14:textId="77777777" w:rsidR="00D46414" w:rsidRPr="00D47274" w:rsidRDefault="00D46414" w:rsidP="045EB65B">
      <w:pPr>
        <w:spacing w:after="0"/>
        <w:jc w:val="both"/>
        <w:rPr>
          <w:rFonts w:eastAsiaTheme="minorEastAsia"/>
        </w:rPr>
      </w:pPr>
    </w:p>
    <w:p w14:paraId="36FCDF68" w14:textId="77777777" w:rsidR="002E779A" w:rsidRPr="00D47274" w:rsidRDefault="002E779A" w:rsidP="045EB65B">
      <w:pPr>
        <w:pStyle w:val="ListParagraph"/>
        <w:spacing w:after="120"/>
        <w:ind w:left="459"/>
        <w:contextualSpacing w:val="0"/>
        <w:jc w:val="both"/>
        <w:rPr>
          <w:sz w:val="22"/>
          <w:szCs w:val="22"/>
        </w:rPr>
      </w:pPr>
    </w:p>
    <w:p w14:paraId="14858B6C" w14:textId="1E135E3E" w:rsidR="00A671F7" w:rsidRDefault="00A671F7" w:rsidP="63510424">
      <w:pPr>
        <w:jc w:val="both"/>
        <w:rPr>
          <w:rFonts w:eastAsiaTheme="minorEastAsia"/>
          <w:b/>
          <w:bCs/>
          <w:sz w:val="28"/>
          <w:szCs w:val="28"/>
        </w:rPr>
      </w:pPr>
      <w:proofErr w:type="gramStart"/>
      <w:r w:rsidRPr="63510424">
        <w:rPr>
          <w:rFonts w:eastAsiaTheme="minorEastAsia"/>
          <w:b/>
          <w:bCs/>
          <w:sz w:val="28"/>
          <w:szCs w:val="28"/>
        </w:rPr>
        <w:t>OVERALL</w:t>
      </w:r>
      <w:proofErr w:type="gramEnd"/>
      <w:r w:rsidRPr="63510424">
        <w:rPr>
          <w:rFonts w:eastAsiaTheme="minorEastAsia"/>
          <w:b/>
          <w:bCs/>
          <w:sz w:val="28"/>
          <w:szCs w:val="28"/>
        </w:rPr>
        <w:t xml:space="preserve"> PURPOSE AND OBJECTIVE OF THE ROLE</w:t>
      </w:r>
    </w:p>
    <w:p w14:paraId="0EB78A81" w14:textId="0BF6C390" w:rsidR="1E5EDD3F" w:rsidRDefault="1E5EDD3F" w:rsidP="69A6BC52">
      <w:pPr>
        <w:pBdr>
          <w:left w:val="none" w:sz="0" w:space="7" w:color="000000"/>
        </w:pBdr>
        <w:spacing w:after="0" w:line="240" w:lineRule="auto"/>
        <w:contextualSpacing/>
        <w:rPr>
          <w:rFonts w:eastAsiaTheme="minorEastAsia"/>
        </w:rPr>
      </w:pPr>
      <w:r w:rsidRPr="69A6BC52">
        <w:rPr>
          <w:rFonts w:eastAsiaTheme="minorEastAsia"/>
        </w:rPr>
        <w:t>To lead the delivery of high-quality family-friendly and community programmes across CV Life museums and heritage sites, ensuring engagement with diverse audiences, from early years to older adults. The role includes</w:t>
      </w:r>
      <w:r w:rsidR="147A7F51" w:rsidRPr="69A6BC52">
        <w:rPr>
          <w:rFonts w:eastAsiaTheme="minorEastAsia"/>
        </w:rPr>
        <w:t xml:space="preserve"> workshop and activity planning</w:t>
      </w:r>
      <w:r w:rsidRPr="69A6BC52">
        <w:rPr>
          <w:rFonts w:eastAsiaTheme="minorEastAsia"/>
        </w:rPr>
        <w:t>, public-facing delivery</w:t>
      </w:r>
      <w:r w:rsidR="1ACE9EB7" w:rsidRPr="69A6BC52">
        <w:rPr>
          <w:rFonts w:eastAsiaTheme="minorEastAsia"/>
        </w:rPr>
        <w:t xml:space="preserve"> and</w:t>
      </w:r>
      <w:r w:rsidRPr="69A6BC52">
        <w:rPr>
          <w:rFonts w:eastAsiaTheme="minorEastAsia"/>
        </w:rPr>
        <w:t xml:space="preserve"> volunteer coordination.</w:t>
      </w:r>
    </w:p>
    <w:p w14:paraId="1B918E09" w14:textId="3A02BDCC" w:rsidR="00A671F7" w:rsidRPr="002E779A" w:rsidRDefault="00A671F7" w:rsidP="045EB65B">
      <w:pPr>
        <w:spacing w:after="0"/>
        <w:jc w:val="both"/>
        <w:rPr>
          <w:rFonts w:eastAsiaTheme="minorEastAsia"/>
          <w:b/>
          <w:bCs/>
          <w:i/>
          <w:iCs/>
        </w:rPr>
      </w:pPr>
    </w:p>
    <w:p w14:paraId="1637FC60" w14:textId="15E4DAF3" w:rsidR="00A671F7" w:rsidRDefault="00A671F7" w:rsidP="045EB65B">
      <w:pPr>
        <w:jc w:val="both"/>
        <w:rPr>
          <w:rFonts w:eastAsiaTheme="minorEastAsia"/>
          <w:b/>
          <w:bCs/>
        </w:rPr>
      </w:pPr>
      <w:r w:rsidRPr="63510424">
        <w:rPr>
          <w:rFonts w:eastAsiaTheme="minorEastAsia"/>
          <w:b/>
          <w:bCs/>
          <w:sz w:val="28"/>
          <w:szCs w:val="28"/>
        </w:rPr>
        <w:t>MAIN DUTIES OF THE ROLE</w:t>
      </w:r>
    </w:p>
    <w:p w14:paraId="1BE94A27" w14:textId="7DDD7E55" w:rsidR="59F1020C" w:rsidRDefault="59F1020C" w:rsidP="230D7FF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230D7FF9">
        <w:rPr>
          <w:sz w:val="22"/>
          <w:szCs w:val="22"/>
        </w:rPr>
        <w:t>Lead public-facing engagement and deliver high-quality sessions for diverse audiences, from early years to older adults, supporting the successful family and community programmes across CV Life</w:t>
      </w:r>
      <w:r w:rsidR="72CCA2EA" w:rsidRPr="230D7FF9">
        <w:rPr>
          <w:sz w:val="22"/>
          <w:szCs w:val="22"/>
        </w:rPr>
        <w:t>’s</w:t>
      </w:r>
      <w:r w:rsidRPr="230D7FF9">
        <w:rPr>
          <w:sz w:val="22"/>
          <w:szCs w:val="22"/>
        </w:rPr>
        <w:t xml:space="preserve"> museums and heritage sites.</w:t>
      </w:r>
    </w:p>
    <w:p w14:paraId="30A9DFA7" w14:textId="4CEADAB1" w:rsidR="59F1020C" w:rsidRDefault="59F1020C" w:rsidP="230D7FF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230D7FF9">
        <w:rPr>
          <w:sz w:val="22"/>
          <w:szCs w:val="22"/>
        </w:rPr>
        <w:t xml:space="preserve">Work in a fast-paced environment, confidently adapting delivery style </w:t>
      </w:r>
      <w:r w:rsidR="5AFB3EFE" w:rsidRPr="230D7FF9">
        <w:rPr>
          <w:sz w:val="22"/>
          <w:szCs w:val="22"/>
        </w:rPr>
        <w:t>across a range of environments, including museums, community venues, care homes, and partner organisations.</w:t>
      </w:r>
    </w:p>
    <w:p w14:paraId="1C6659A3" w14:textId="58E009B8" w:rsidR="59F1020C" w:rsidRDefault="59F1020C" w:rsidP="230D7FF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230D7FF9">
        <w:rPr>
          <w:sz w:val="22"/>
          <w:szCs w:val="22"/>
        </w:rPr>
        <w:t>Manage enquiries and bookings with strong administrative efficiency, ensuring accurate and timely data entry and record keeping.</w:t>
      </w:r>
    </w:p>
    <w:p w14:paraId="18E4FEB7" w14:textId="408E3286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Build and facilitate collaborations with artists, freelance specialists, community partners, and stakeholders to enhance programme content.</w:t>
      </w:r>
    </w:p>
    <w:p w14:paraId="52A58431" w14:textId="723FAF12" w:rsidR="2567E4A8" w:rsidRDefault="2567E4A8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T</w:t>
      </w:r>
      <w:r w:rsidR="59F1020C" w:rsidRPr="230D7FF9">
        <w:rPr>
          <w:sz w:val="22"/>
          <w:szCs w:val="22"/>
        </w:rPr>
        <w:t>rain and support volunteers and session facilitators to ensure high-quality programme delivery.</w:t>
      </w:r>
    </w:p>
    <w:p w14:paraId="68F9E22E" w14:textId="39B14017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Represent the museums at community events, promoting opportunities and building strong local relationships.</w:t>
      </w:r>
    </w:p>
    <w:p w14:paraId="7B588EA9" w14:textId="0CD3C012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Work closely with the Learning and Engagement Manager to develop and deliver content for the Coventry HAF-funded programme.</w:t>
      </w:r>
    </w:p>
    <w:p w14:paraId="72160C7C" w14:textId="1E84CCF1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Collaborate with curators, exhibitions teams, and front-of-house staff to ensure community voices and needs inform displays, interpretation and programming.</w:t>
      </w:r>
    </w:p>
    <w:p w14:paraId="47E303B1" w14:textId="631BEDB7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lastRenderedPageBreak/>
        <w:t xml:space="preserve">Gather, review and respond to participant feedback to continually improve </w:t>
      </w:r>
      <w:r w:rsidR="3003B5C4" w:rsidRPr="230D7FF9">
        <w:rPr>
          <w:sz w:val="22"/>
          <w:szCs w:val="22"/>
        </w:rPr>
        <w:t>delivery and annual programme review</w:t>
      </w:r>
      <w:r w:rsidRPr="230D7FF9">
        <w:rPr>
          <w:sz w:val="22"/>
          <w:szCs w:val="22"/>
        </w:rPr>
        <w:t>.</w:t>
      </w:r>
    </w:p>
    <w:p w14:paraId="33547757" w14:textId="44AB9CA1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Maintain safeguarding, health &amp; safety and accessibility best practice for all family and community audiences.</w:t>
      </w:r>
    </w:p>
    <w:p w14:paraId="0DDFAA7C" w14:textId="0A908BA5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Participate in occasional weekend, evening and overnight working as required by the programme.</w:t>
      </w:r>
    </w:p>
    <w:p w14:paraId="172CCA50" w14:textId="59246328" w:rsidR="60821B37" w:rsidRDefault="60821B37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Work to</w:t>
      </w:r>
      <w:r w:rsidR="59F1020C" w:rsidRPr="230D7FF9">
        <w:rPr>
          <w:sz w:val="22"/>
          <w:szCs w:val="22"/>
        </w:rPr>
        <w:t xml:space="preserve"> a delegated budget, planning and sourcing resources efficiently.</w:t>
      </w:r>
    </w:p>
    <w:p w14:paraId="65F99640" w14:textId="21A2B110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Schedule programmes, book spaces, order materials, and coordinate operational and logistical arrangements.</w:t>
      </w:r>
    </w:p>
    <w:p w14:paraId="7AAD62BE" w14:textId="3B20B409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Uphold high standards of delivery, professionalism, and visitor experience across all aspects of the role.</w:t>
      </w:r>
    </w:p>
    <w:p w14:paraId="3D956473" w14:textId="47B59D9F" w:rsidR="59F1020C" w:rsidRDefault="59F1020C" w:rsidP="230D7FF9">
      <w:pPr>
        <w:pStyle w:val="ListParagraph"/>
        <w:numPr>
          <w:ilvl w:val="0"/>
          <w:numId w:val="1"/>
        </w:numPr>
        <w:spacing w:before="240" w:after="240"/>
        <w:jc w:val="both"/>
        <w:rPr>
          <w:sz w:val="22"/>
          <w:szCs w:val="22"/>
        </w:rPr>
      </w:pPr>
      <w:r w:rsidRPr="230D7FF9">
        <w:rPr>
          <w:sz w:val="22"/>
          <w:szCs w:val="22"/>
        </w:rPr>
        <w:t>Engage in relevant training and continuous professional development to maintain and enhance your skills.</w:t>
      </w:r>
    </w:p>
    <w:p w14:paraId="07B063C3" w14:textId="5B1389B2" w:rsidR="00A671F7" w:rsidRPr="00B04BDA" w:rsidRDefault="00A671F7" w:rsidP="045EB65B">
      <w:pPr>
        <w:jc w:val="both"/>
        <w:rPr>
          <w:rFonts w:eastAsiaTheme="minorEastAsia"/>
        </w:rPr>
      </w:pPr>
    </w:p>
    <w:p w14:paraId="73983881" w14:textId="78AD4979" w:rsidR="00A671F7" w:rsidRPr="00D47274" w:rsidRDefault="000D5B3B" w:rsidP="045EB65B">
      <w:pPr>
        <w:spacing w:after="120"/>
        <w:jc w:val="both"/>
        <w:rPr>
          <w:rFonts w:eastAsiaTheme="minorEastAsia"/>
          <w:shd w:val="clear" w:color="auto" w:fill="FFFFFF"/>
        </w:rPr>
      </w:pPr>
      <w:r w:rsidRPr="045EB65B">
        <w:rPr>
          <w:rFonts w:eastAsiaTheme="minorEastAsia"/>
          <w:shd w:val="clear" w:color="auto" w:fill="FFFFFF"/>
        </w:rPr>
        <w:t>This J</w:t>
      </w:r>
      <w:r w:rsidR="0035628A" w:rsidRPr="045EB65B">
        <w:rPr>
          <w:rFonts w:eastAsiaTheme="minorEastAsia"/>
          <w:shd w:val="clear" w:color="auto" w:fill="FFFFFF"/>
        </w:rPr>
        <w:t xml:space="preserve">ob </w:t>
      </w:r>
      <w:r w:rsidRPr="045EB65B">
        <w:rPr>
          <w:rFonts w:eastAsiaTheme="minorEastAsia"/>
          <w:shd w:val="clear" w:color="auto" w:fill="FFFFFF"/>
        </w:rPr>
        <w:t>D</w:t>
      </w:r>
      <w:r w:rsidR="0035628A" w:rsidRPr="045EB65B">
        <w:rPr>
          <w:rFonts w:eastAsiaTheme="minorEastAsia"/>
          <w:shd w:val="clear" w:color="auto" w:fill="FFFFFF"/>
        </w:rPr>
        <w:t>escription is neither exhaustive nor exclusive and may be reviewed and updated depending upon operational requirements and staffing levels</w:t>
      </w:r>
      <w:r w:rsidRPr="045EB65B">
        <w:rPr>
          <w:rFonts w:eastAsiaTheme="minorEastAsia"/>
          <w:shd w:val="clear" w:color="auto" w:fill="FFFFFF"/>
        </w:rPr>
        <w:t>.</w:t>
      </w:r>
    </w:p>
    <w:p w14:paraId="3AD82334" w14:textId="62B7C0BE" w:rsidR="63510424" w:rsidRDefault="63510424" w:rsidP="63510424">
      <w:pPr>
        <w:jc w:val="both"/>
        <w:rPr>
          <w:rFonts w:eastAsiaTheme="minorEastAsia"/>
          <w:b/>
          <w:bCs/>
          <w:sz w:val="28"/>
          <w:szCs w:val="28"/>
        </w:rPr>
      </w:pPr>
    </w:p>
    <w:p w14:paraId="18EAA2FD" w14:textId="77777777" w:rsidR="00AF5B55" w:rsidRDefault="00AF5B55" w:rsidP="63510424">
      <w:pPr>
        <w:jc w:val="both"/>
        <w:rPr>
          <w:rFonts w:eastAsiaTheme="minorEastAsia"/>
          <w:b/>
          <w:bCs/>
          <w:sz w:val="28"/>
          <w:szCs w:val="28"/>
        </w:rPr>
      </w:pPr>
      <w:r w:rsidRPr="63510424">
        <w:rPr>
          <w:rFonts w:eastAsiaTheme="minorEastAsia"/>
          <w:b/>
          <w:bCs/>
          <w:sz w:val="28"/>
          <w:szCs w:val="28"/>
        </w:rPr>
        <w:t>RESPONSIBILITIES FOR ALL EMPLOYEES</w:t>
      </w:r>
    </w:p>
    <w:p w14:paraId="130C5AA9" w14:textId="78E17515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>To embrace and lead by example on the Company’s key values of PRIDE, PASSION and PURPOSE or those that might at any time be subsequently re-defined.</w:t>
      </w:r>
    </w:p>
    <w:p w14:paraId="2AE14B03" w14:textId="4C620C22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 xml:space="preserve">To support the Company’s commitment to providing a safe environment for children, young people and vulnerable adults, ensuring awareness of the Company’s Safeguarding Policy, Procedures and Practice Guidance, and to be vigilant, reporting any safeguarding concerns without delay. </w:t>
      </w:r>
    </w:p>
    <w:p w14:paraId="419936AB" w14:textId="27B64D3F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 xml:space="preserve">To undertake all duties and fully comply with </w:t>
      </w:r>
      <w:proofErr w:type="gramStart"/>
      <w:r w:rsidRPr="63510424">
        <w:rPr>
          <w:rFonts w:ascii="Calibri" w:eastAsia="Calibri" w:hAnsi="Calibri" w:cs="Calibri"/>
          <w:sz w:val="22"/>
          <w:szCs w:val="22"/>
        </w:rPr>
        <w:t>all of</w:t>
      </w:r>
      <w:proofErr w:type="gramEnd"/>
      <w:r w:rsidRPr="63510424">
        <w:rPr>
          <w:rFonts w:ascii="Calibri" w:eastAsia="Calibri" w:hAnsi="Calibri" w:cs="Calibri"/>
          <w:sz w:val="22"/>
          <w:szCs w:val="22"/>
        </w:rPr>
        <w:t xml:space="preserve"> the Company’s general standards and those relating to the specific requirements of the role.</w:t>
      </w:r>
    </w:p>
    <w:p w14:paraId="13D26A06" w14:textId="464E3B6E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color w:val="111111"/>
          <w:sz w:val="22"/>
          <w:szCs w:val="22"/>
        </w:rPr>
      </w:pPr>
      <w:r w:rsidRPr="63510424">
        <w:rPr>
          <w:rFonts w:ascii="Calibri" w:eastAsia="Calibri" w:hAnsi="Calibri" w:cs="Calibri"/>
          <w:color w:val="111111"/>
          <w:sz w:val="22"/>
          <w:szCs w:val="22"/>
        </w:rPr>
        <w:t>To take care of their own health and safety and that of others who may be affected by their actions at work, and to co-operate with health and safety matters to help everyone meet their legal requirements.</w:t>
      </w:r>
    </w:p>
    <w:p w14:paraId="3D9549BF" w14:textId="61C33FCA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color w:val="111111"/>
          <w:sz w:val="22"/>
          <w:szCs w:val="22"/>
        </w:rPr>
      </w:pPr>
      <w:r w:rsidRPr="63510424">
        <w:rPr>
          <w:rFonts w:ascii="Calibri" w:eastAsia="Calibri" w:hAnsi="Calibri" w:cs="Calibri"/>
          <w:color w:val="111111"/>
          <w:sz w:val="22"/>
          <w:szCs w:val="22"/>
        </w:rPr>
        <w:t>To co-operate with managers and colleagues to ensure environmental responsibilities are complied with.</w:t>
      </w:r>
    </w:p>
    <w:p w14:paraId="1298D826" w14:textId="1B2B52B9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641C9C34" w14:textId="5761B273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29A94FFD" w14:textId="7E98FB21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61E07D2C" w14:textId="32F7F57A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 xml:space="preserve">To interact positively with customers </w:t>
      </w:r>
      <w:proofErr w:type="gramStart"/>
      <w:r w:rsidRPr="63510424">
        <w:rPr>
          <w:rFonts w:ascii="Calibri" w:eastAsia="Calibri" w:hAnsi="Calibri" w:cs="Calibri"/>
          <w:sz w:val="22"/>
          <w:szCs w:val="22"/>
        </w:rPr>
        <w:t>adopting a friendly and professional approach at all times</w:t>
      </w:r>
      <w:proofErr w:type="gramEnd"/>
      <w:r w:rsidRPr="63510424">
        <w:rPr>
          <w:rFonts w:ascii="Calibri" w:eastAsia="Calibri" w:hAnsi="Calibri" w:cs="Calibri"/>
          <w:sz w:val="22"/>
          <w:szCs w:val="22"/>
        </w:rPr>
        <w:t>.</w:t>
      </w:r>
    </w:p>
    <w:p w14:paraId="258F07B1" w14:textId="218760D8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</w:rPr>
      </w:pPr>
      <w:r w:rsidRPr="63510424">
        <w:rPr>
          <w:rFonts w:ascii="Calibri" w:eastAsia="Calibri" w:hAnsi="Calibri" w:cs="Calibri"/>
          <w:sz w:val="22"/>
          <w:szCs w:val="22"/>
        </w:rPr>
        <w:t>To comply with the General Data Protection Regulations when dealing with, maintaining, sharing and storing information</w:t>
      </w:r>
      <w:r w:rsidRPr="63510424">
        <w:rPr>
          <w:rFonts w:ascii="Calibri" w:eastAsia="Calibri" w:hAnsi="Calibri" w:cs="Calibri"/>
        </w:rPr>
        <w:t>.</w:t>
      </w:r>
    </w:p>
    <w:p w14:paraId="43CE303C" w14:textId="147310CD" w:rsidR="00AF5B55" w:rsidRDefault="562D04F2" w:rsidP="63510424">
      <w:pPr>
        <w:pStyle w:val="ListParagraph"/>
        <w:numPr>
          <w:ilvl w:val="0"/>
          <w:numId w:val="2"/>
        </w:numPr>
        <w:ind w:left="459"/>
        <w:jc w:val="both"/>
        <w:rPr>
          <w:rFonts w:ascii="Calibri" w:eastAsia="Calibri" w:hAnsi="Calibri" w:cs="Calibri"/>
          <w:sz w:val="22"/>
          <w:szCs w:val="22"/>
        </w:rPr>
      </w:pPr>
      <w:r w:rsidRPr="63510424">
        <w:rPr>
          <w:rFonts w:ascii="Calibri" w:eastAsia="Calibri" w:hAnsi="Calibri" w:cs="Calibri"/>
          <w:sz w:val="22"/>
          <w:szCs w:val="22"/>
        </w:rPr>
        <w:t>To undertake other duties as specified, which are appropriate to the qualifications, experience and general level of the post.</w:t>
      </w:r>
    </w:p>
    <w:p w14:paraId="58FAED93" w14:textId="777B0038" w:rsidR="00AF5B55" w:rsidRDefault="00AF5B55" w:rsidP="045EB65B">
      <w:pPr>
        <w:rPr>
          <w:rFonts w:eastAsiaTheme="minorEastAsia"/>
          <w:b/>
          <w:bCs/>
        </w:rPr>
      </w:pPr>
    </w:p>
    <w:p w14:paraId="221A03A8" w14:textId="79DA836D" w:rsidR="008F4627" w:rsidRPr="008F4627" w:rsidRDefault="008F4627" w:rsidP="63510424">
      <w:pPr>
        <w:rPr>
          <w:rFonts w:eastAsiaTheme="minorEastAsia"/>
          <w:sz w:val="24"/>
          <w:szCs w:val="24"/>
        </w:rPr>
      </w:pPr>
      <w:r w:rsidRPr="69A6BC52">
        <w:rPr>
          <w:rFonts w:eastAsiaTheme="minorEastAsia"/>
          <w:b/>
          <w:bCs/>
          <w:sz w:val="24"/>
          <w:szCs w:val="24"/>
        </w:rPr>
        <w:lastRenderedPageBreak/>
        <w:t>Date Created:</w:t>
      </w:r>
      <w:r>
        <w:tab/>
      </w:r>
      <w:r w:rsidR="329162D6" w:rsidRPr="69A6BC52">
        <w:rPr>
          <w:rFonts w:eastAsiaTheme="minorEastAsia"/>
          <w:b/>
          <w:bCs/>
          <w:sz w:val="24"/>
          <w:szCs w:val="24"/>
        </w:rPr>
        <w:t>25</w:t>
      </w:r>
      <w:r w:rsidR="329162D6" w:rsidRPr="69A6BC52">
        <w:rPr>
          <w:rFonts w:eastAsiaTheme="minorEastAsia"/>
          <w:b/>
          <w:bCs/>
          <w:sz w:val="24"/>
          <w:szCs w:val="24"/>
          <w:vertAlign w:val="superscript"/>
        </w:rPr>
        <w:t>th</w:t>
      </w:r>
      <w:r w:rsidR="329162D6" w:rsidRPr="69A6BC52">
        <w:rPr>
          <w:rFonts w:eastAsiaTheme="minorEastAsia"/>
          <w:b/>
          <w:bCs/>
          <w:sz w:val="24"/>
          <w:szCs w:val="24"/>
        </w:rPr>
        <w:t xml:space="preserve"> November 2025</w:t>
      </w:r>
    </w:p>
    <w:p w14:paraId="0FB69BBD" w14:textId="4C63EA7F" w:rsidR="008F4627" w:rsidRDefault="762CD980" w:rsidP="63510424">
      <w:pPr>
        <w:rPr>
          <w:rFonts w:eastAsiaTheme="minorEastAsia"/>
          <w:b/>
          <w:bCs/>
          <w:sz w:val="24"/>
          <w:szCs w:val="24"/>
        </w:rPr>
      </w:pPr>
      <w:r w:rsidRPr="63510424">
        <w:rPr>
          <w:rFonts w:eastAsiaTheme="minorEastAsia"/>
          <w:b/>
          <w:bCs/>
          <w:sz w:val="24"/>
          <w:szCs w:val="24"/>
        </w:rPr>
        <w:t>Date Reviewed:</w:t>
      </w:r>
    </w:p>
    <w:p w14:paraId="7504F518" w14:textId="1A90A69C" w:rsidR="63510424" w:rsidRDefault="63510424" w:rsidP="63510424">
      <w:pPr>
        <w:rPr>
          <w:rFonts w:eastAsiaTheme="minorEastAsia"/>
          <w:b/>
          <w:bCs/>
          <w:sz w:val="24"/>
          <w:szCs w:val="24"/>
        </w:rPr>
      </w:pPr>
    </w:p>
    <w:p w14:paraId="2147A8C1" w14:textId="1B51D0A0" w:rsidR="63510424" w:rsidRDefault="63510424">
      <w:r>
        <w:br w:type="page"/>
      </w:r>
    </w:p>
    <w:p w14:paraId="6AEDE11C" w14:textId="1B1F02AE" w:rsidR="00A671F7" w:rsidRDefault="00A671F7" w:rsidP="045EB65B">
      <w:pPr>
        <w:jc w:val="both"/>
        <w:rPr>
          <w:rFonts w:eastAsiaTheme="minorEastAsia"/>
          <w:b/>
          <w:bCs/>
        </w:rPr>
      </w:pPr>
      <w:r w:rsidRPr="63510424">
        <w:rPr>
          <w:rFonts w:eastAsiaTheme="minorEastAsia"/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45EB65B">
      <w:pPr>
        <w:jc w:val="both"/>
        <w:rPr>
          <w:rFonts w:eastAsiaTheme="minorEastAsia"/>
          <w:b/>
          <w:bCs/>
        </w:rPr>
      </w:pPr>
      <w:r w:rsidRPr="63510424">
        <w:rPr>
          <w:rFonts w:eastAsiaTheme="minorEastAsia"/>
          <w:b/>
          <w:bCs/>
          <w:sz w:val="32"/>
          <w:szCs w:val="32"/>
        </w:rPr>
        <w:t>Essential Personal Attributes</w:t>
      </w:r>
    </w:p>
    <w:p w14:paraId="04ADBD7B" w14:textId="09523DE2" w:rsidR="6D543F97" w:rsidRDefault="6D543F97" w:rsidP="045EB65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45EB65B">
        <w:rPr>
          <w:sz w:val="22"/>
          <w:szCs w:val="22"/>
        </w:rPr>
        <w:t>Confident and enthusiastic public-facing communicator, able to engage diverse audiences from early years to older adults.</w:t>
      </w:r>
    </w:p>
    <w:p w14:paraId="6333D629" w14:textId="08DD4DC3" w:rsidR="6D543F97" w:rsidRDefault="6D543F97" w:rsidP="045EB65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45EB65B">
        <w:rPr>
          <w:color w:val="000000" w:themeColor="text1"/>
          <w:sz w:val="22"/>
          <w:szCs w:val="22"/>
        </w:rPr>
        <w:t>Energised by hitting and surpassing performance targets.</w:t>
      </w:r>
    </w:p>
    <w:p w14:paraId="1ED640BE" w14:textId="75EF97C0" w:rsidR="6D543F97" w:rsidRDefault="6D543F97" w:rsidP="045EB65B">
      <w:pPr>
        <w:pStyle w:val="ListParagraph"/>
        <w:numPr>
          <w:ilvl w:val="0"/>
          <w:numId w:val="11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Flexible, adaptable, and able to work in a fast-paced, multi-site environment.</w:t>
      </w:r>
    </w:p>
    <w:p w14:paraId="1BBF35B2" w14:textId="090FBE31" w:rsidR="6D543F97" w:rsidRDefault="6D543F97" w:rsidP="045EB65B">
      <w:pPr>
        <w:pStyle w:val="ListParagraph"/>
        <w:numPr>
          <w:ilvl w:val="0"/>
          <w:numId w:val="11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Highly organised, proactive, and able to manage multiple tasks simultaneously.</w:t>
      </w:r>
    </w:p>
    <w:p w14:paraId="2ED3A0E5" w14:textId="3FEF9349" w:rsidR="6D543F97" w:rsidRDefault="6D543F97" w:rsidP="045EB65B">
      <w:pPr>
        <w:pStyle w:val="ListParagraph"/>
        <w:numPr>
          <w:ilvl w:val="0"/>
          <w:numId w:val="11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Professional, approachable, and able to maintain high standards in delivery and audience experience.</w:t>
      </w:r>
    </w:p>
    <w:p w14:paraId="0DD2BE1B" w14:textId="606AD603" w:rsidR="6D543F97" w:rsidRDefault="6D543F97" w:rsidP="045EB65B">
      <w:pPr>
        <w:pStyle w:val="ListParagraph"/>
        <w:numPr>
          <w:ilvl w:val="0"/>
          <w:numId w:val="11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Collaborative and able to build strong relationships with colleagues, volunteers, artists, and community partners.</w:t>
      </w:r>
    </w:p>
    <w:p w14:paraId="5D7D198E" w14:textId="16C2213F" w:rsidR="045EB65B" w:rsidRDefault="045EB65B" w:rsidP="045EB65B">
      <w:pPr>
        <w:pStyle w:val="ListParagraph"/>
        <w:rPr>
          <w:sz w:val="22"/>
          <w:szCs w:val="22"/>
        </w:rPr>
      </w:pPr>
    </w:p>
    <w:p w14:paraId="24CF0761" w14:textId="77777777" w:rsidR="00DD63D4" w:rsidRPr="00DD63D4" w:rsidRDefault="00DD63D4" w:rsidP="045EB65B">
      <w:pPr>
        <w:spacing w:after="0" w:line="240" w:lineRule="auto"/>
        <w:ind w:left="426"/>
        <w:rPr>
          <w:rFonts w:eastAsiaTheme="minorEastAsia"/>
        </w:rPr>
      </w:pPr>
    </w:p>
    <w:p w14:paraId="46195A8D" w14:textId="2D7D1658" w:rsidR="00DD63D4" w:rsidRPr="00AB5C96" w:rsidRDefault="00DD63D4" w:rsidP="63510424">
      <w:pPr>
        <w:jc w:val="both"/>
        <w:rPr>
          <w:rFonts w:eastAsiaTheme="minorEastAsia"/>
          <w:b/>
          <w:bCs/>
          <w:sz w:val="32"/>
          <w:szCs w:val="32"/>
        </w:rPr>
      </w:pPr>
      <w:r w:rsidRPr="63510424">
        <w:rPr>
          <w:rFonts w:eastAsiaTheme="minorEastAsia"/>
          <w:b/>
          <w:bCs/>
          <w:sz w:val="32"/>
          <w:szCs w:val="32"/>
        </w:rPr>
        <w:t>Essential Knowledge and Experience</w:t>
      </w:r>
    </w:p>
    <w:p w14:paraId="0AAA1022" w14:textId="0363C0AD" w:rsidR="36B0A749" w:rsidRDefault="36B0A749" w:rsidP="045EB65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45EB65B">
        <w:rPr>
          <w:sz w:val="22"/>
          <w:szCs w:val="22"/>
        </w:rPr>
        <w:t>Experience in planning, creating, and delivering community-focused programmes, workshops, and family events.</w:t>
      </w:r>
    </w:p>
    <w:p w14:paraId="044886CE" w14:textId="7C125E49" w:rsidR="051BB13F" w:rsidRDefault="051BB13F" w:rsidP="045EB65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45EB65B">
        <w:rPr>
          <w:sz w:val="22"/>
          <w:szCs w:val="22"/>
        </w:rPr>
        <w:t>Strong organisational and administrative skills, including managing bookings, enquiries, data entry, and scheduling.</w:t>
      </w:r>
    </w:p>
    <w:p w14:paraId="5E62068F" w14:textId="6F889A8D" w:rsidR="36B0A749" w:rsidRDefault="36B0A749" w:rsidP="045EB65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Understanding of safeguarding, health &amp; safety, and accessibility requirements for public programmes.</w:t>
      </w:r>
    </w:p>
    <w:p w14:paraId="1B95915B" w14:textId="66DA26B8" w:rsidR="36B0A749" w:rsidRDefault="36B0A749" w:rsidP="045EB65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Knowledge of museum, heritage, or cultural sector practice is desirable but not essential.</w:t>
      </w:r>
    </w:p>
    <w:p w14:paraId="7F5FF6EC" w14:textId="688E23E2" w:rsidR="36B0A749" w:rsidRDefault="36B0A749" w:rsidP="045EB65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Familiarity with funded programmes, such as Coventry HAF, is desirable.</w:t>
      </w:r>
    </w:p>
    <w:p w14:paraId="3B2B5A67" w14:textId="3AB0A126" w:rsidR="36B0A749" w:rsidRDefault="36B0A749" w:rsidP="045EB65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Experience in gathering and responding to participant feedback to inform programme development.</w:t>
      </w:r>
    </w:p>
    <w:p w14:paraId="480A28CC" w14:textId="69C38E81" w:rsidR="00DD63D4" w:rsidRPr="00FC6DE6" w:rsidRDefault="00DD63D4" w:rsidP="045EB65B">
      <w:pPr>
        <w:pStyle w:val="ListParagraph"/>
        <w:ind w:left="426"/>
        <w:rPr>
          <w:sz w:val="22"/>
          <w:szCs w:val="22"/>
        </w:rPr>
      </w:pPr>
    </w:p>
    <w:p w14:paraId="7EA84287" w14:textId="77777777" w:rsidR="00835AB2" w:rsidRDefault="00835AB2" w:rsidP="045EB65B">
      <w:pPr>
        <w:pStyle w:val="ListParagraph"/>
        <w:ind w:left="426"/>
        <w:rPr>
          <w:sz w:val="22"/>
          <w:szCs w:val="22"/>
        </w:rPr>
      </w:pPr>
    </w:p>
    <w:p w14:paraId="3494EB3F" w14:textId="008B2EFF" w:rsidR="00DD63D4" w:rsidRPr="00474C9E" w:rsidRDefault="00DD63D4" w:rsidP="045EB65B">
      <w:pPr>
        <w:rPr>
          <w:rFonts w:eastAsiaTheme="minorEastAsia"/>
        </w:rPr>
      </w:pPr>
      <w:r w:rsidRPr="69A6BC52">
        <w:rPr>
          <w:rFonts w:eastAsiaTheme="minorEastAsia"/>
          <w:b/>
          <w:bCs/>
          <w:sz w:val="32"/>
          <w:szCs w:val="32"/>
        </w:rPr>
        <w:t>Essential Special Skills</w:t>
      </w:r>
    </w:p>
    <w:p w14:paraId="43FE0069" w14:textId="73D9B83B" w:rsidR="05C04A5A" w:rsidRDefault="05C04A5A" w:rsidP="63510424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63510424">
        <w:rPr>
          <w:sz w:val="22"/>
          <w:szCs w:val="22"/>
        </w:rPr>
        <w:t>High quality and engaging facilitation</w:t>
      </w:r>
    </w:p>
    <w:p w14:paraId="3BF6785F" w14:textId="7315D75A" w:rsidR="00835AB2" w:rsidRPr="00D47274" w:rsidRDefault="324AEB9C" w:rsidP="045EB65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45EB65B">
        <w:rPr>
          <w:color w:val="000000" w:themeColor="text1"/>
          <w:sz w:val="22"/>
          <w:szCs w:val="22"/>
        </w:rPr>
        <w:t>Competent in working to a delegated budget and planning efficient resource use.</w:t>
      </w:r>
    </w:p>
    <w:p w14:paraId="0FE482FB" w14:textId="4DD53F40" w:rsidR="00835AB2" w:rsidRPr="00D47274" w:rsidRDefault="1362E2E6" w:rsidP="045EB65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45EB65B">
        <w:rPr>
          <w:sz w:val="22"/>
          <w:szCs w:val="22"/>
        </w:rPr>
        <w:t>Confident in representing the organisation at community events and public engagements.</w:t>
      </w:r>
    </w:p>
    <w:p w14:paraId="72E0E6F4" w14:textId="4E79AB46" w:rsidR="00835AB2" w:rsidRPr="00D47274" w:rsidRDefault="00835AB2" w:rsidP="045EB65B">
      <w:pPr>
        <w:pStyle w:val="ListParagraph"/>
        <w:tabs>
          <w:tab w:val="left" w:pos="426"/>
        </w:tabs>
        <w:ind w:left="426" w:hanging="426"/>
        <w:rPr>
          <w:sz w:val="22"/>
          <w:szCs w:val="22"/>
        </w:rPr>
      </w:pPr>
    </w:p>
    <w:p w14:paraId="76971F0E" w14:textId="77777777" w:rsidR="00835AB2" w:rsidRDefault="00835AB2" w:rsidP="045EB65B">
      <w:pPr>
        <w:tabs>
          <w:tab w:val="left" w:pos="426"/>
        </w:tabs>
        <w:rPr>
          <w:rFonts w:eastAsiaTheme="minorEastAsia"/>
          <w:b/>
          <w:bCs/>
        </w:rPr>
      </w:pPr>
    </w:p>
    <w:p w14:paraId="6BFFC01B" w14:textId="7754B861" w:rsidR="76A1F1AC" w:rsidRDefault="76A1F1AC" w:rsidP="63510424">
      <w:pPr>
        <w:pStyle w:val="ListParagraph"/>
        <w:tabs>
          <w:tab w:val="left" w:pos="426"/>
        </w:tabs>
        <w:ind w:hanging="720"/>
        <w:rPr>
          <w:color w:val="000000" w:themeColor="text1"/>
          <w:sz w:val="22"/>
          <w:szCs w:val="22"/>
        </w:rPr>
      </w:pPr>
      <w:r w:rsidRPr="63510424">
        <w:rPr>
          <w:b/>
          <w:bCs/>
          <w:color w:val="000000" w:themeColor="text1"/>
          <w:sz w:val="32"/>
          <w:szCs w:val="32"/>
        </w:rPr>
        <w:t>Special Circumstances</w:t>
      </w:r>
    </w:p>
    <w:p w14:paraId="734DB544" w14:textId="19775131" w:rsidR="76A1F1AC" w:rsidRDefault="76A1F1AC" w:rsidP="045EB65B">
      <w:pPr>
        <w:pStyle w:val="ListParagraph"/>
        <w:numPr>
          <w:ilvl w:val="0"/>
          <w:numId w:val="8"/>
        </w:numPr>
        <w:tabs>
          <w:tab w:val="left" w:pos="426"/>
        </w:tabs>
        <w:rPr>
          <w:color w:val="000000" w:themeColor="text1"/>
          <w:sz w:val="22"/>
          <w:szCs w:val="22"/>
          <w:lang w:val="en-US"/>
        </w:rPr>
      </w:pPr>
      <w:r w:rsidRPr="045EB65B">
        <w:rPr>
          <w:color w:val="000000" w:themeColor="text1"/>
          <w:sz w:val="22"/>
          <w:szCs w:val="22"/>
        </w:rPr>
        <w:t>Ability to work unsociable hours/weekends and be on call to attend at short notice.</w:t>
      </w:r>
    </w:p>
    <w:p w14:paraId="102C56CF" w14:textId="20FD09A6" w:rsidR="76A1F1AC" w:rsidRDefault="76A1F1AC" w:rsidP="045EB65B">
      <w:pPr>
        <w:pStyle w:val="ListParagraph"/>
        <w:numPr>
          <w:ilvl w:val="0"/>
          <w:numId w:val="8"/>
        </w:numPr>
        <w:tabs>
          <w:tab w:val="left" w:pos="567"/>
        </w:tabs>
        <w:rPr>
          <w:color w:val="000000" w:themeColor="text1"/>
          <w:sz w:val="22"/>
          <w:szCs w:val="22"/>
          <w:lang w:val="en-US"/>
        </w:rPr>
      </w:pPr>
      <w:r w:rsidRPr="045EB65B">
        <w:rPr>
          <w:color w:val="000000" w:themeColor="text1"/>
          <w:sz w:val="22"/>
          <w:szCs w:val="22"/>
        </w:rPr>
        <w:t>Ability to travel between sites.</w:t>
      </w:r>
    </w:p>
    <w:p w14:paraId="117CC256" w14:textId="4A36AE98" w:rsidR="76A1F1AC" w:rsidRDefault="76A1F1AC" w:rsidP="045EB65B">
      <w:pPr>
        <w:pStyle w:val="ListParagraph"/>
        <w:numPr>
          <w:ilvl w:val="0"/>
          <w:numId w:val="8"/>
        </w:numPr>
        <w:tabs>
          <w:tab w:val="left" w:pos="567"/>
        </w:tabs>
        <w:rPr>
          <w:color w:val="000000" w:themeColor="text1"/>
          <w:sz w:val="22"/>
          <w:szCs w:val="22"/>
          <w:lang w:val="en-US"/>
        </w:rPr>
      </w:pPr>
      <w:r w:rsidRPr="045EB65B">
        <w:rPr>
          <w:color w:val="000000" w:themeColor="text1"/>
          <w:sz w:val="22"/>
          <w:szCs w:val="22"/>
        </w:rPr>
        <w:t>Enhanced DBS Clearance</w:t>
      </w:r>
    </w:p>
    <w:p w14:paraId="6AAD0B3F" w14:textId="7089A2A9" w:rsidR="045EB65B" w:rsidRDefault="045EB65B" w:rsidP="045EB65B">
      <w:pPr>
        <w:pStyle w:val="ListParagraph"/>
        <w:tabs>
          <w:tab w:val="left" w:pos="426"/>
        </w:tabs>
        <w:ind w:hanging="720"/>
        <w:rPr>
          <w:sz w:val="22"/>
          <w:szCs w:val="22"/>
        </w:rPr>
      </w:pPr>
    </w:p>
    <w:sectPr w:rsidR="045EB65B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B79E" w14:textId="77777777" w:rsidR="00795F79" w:rsidRDefault="00795F79" w:rsidP="00A671F7">
      <w:pPr>
        <w:spacing w:after="0" w:line="240" w:lineRule="auto"/>
      </w:pPr>
      <w:r>
        <w:separator/>
      </w:r>
    </w:p>
  </w:endnote>
  <w:endnote w:type="continuationSeparator" w:id="0">
    <w:p w14:paraId="572A6D81" w14:textId="77777777" w:rsidR="00795F79" w:rsidRDefault="00795F79" w:rsidP="00A671F7">
      <w:pPr>
        <w:spacing w:after="0" w:line="240" w:lineRule="auto"/>
      </w:pPr>
      <w:r>
        <w:continuationSeparator/>
      </w:r>
    </w:p>
  </w:endnote>
  <w:endnote w:type="continuationNotice" w:id="1">
    <w:p w14:paraId="52C59271" w14:textId="77777777" w:rsidR="00795F79" w:rsidRDefault="00795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C446" w14:textId="77777777" w:rsidR="00795F79" w:rsidRDefault="00795F79" w:rsidP="00A671F7">
      <w:pPr>
        <w:spacing w:after="0" w:line="240" w:lineRule="auto"/>
      </w:pPr>
      <w:r>
        <w:separator/>
      </w:r>
    </w:p>
  </w:footnote>
  <w:footnote w:type="continuationSeparator" w:id="0">
    <w:p w14:paraId="350710AB" w14:textId="77777777" w:rsidR="00795F79" w:rsidRDefault="00795F79" w:rsidP="00A671F7">
      <w:pPr>
        <w:spacing w:after="0" w:line="240" w:lineRule="auto"/>
      </w:pPr>
      <w:r>
        <w:continuationSeparator/>
      </w:r>
    </w:p>
  </w:footnote>
  <w:footnote w:type="continuationNotice" w:id="1">
    <w:p w14:paraId="7483764F" w14:textId="77777777" w:rsidR="00795F79" w:rsidRDefault="00795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7F649C"/>
    <w:multiLevelType w:val="hybridMultilevel"/>
    <w:tmpl w:val="F3F0F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276"/>
    <w:multiLevelType w:val="hybridMultilevel"/>
    <w:tmpl w:val="629A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55E39"/>
    <w:multiLevelType w:val="hybridMultilevel"/>
    <w:tmpl w:val="0FC67074"/>
    <w:lvl w:ilvl="0" w:tplc="9D44C2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483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E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E5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87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E3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8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D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0F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B712"/>
    <w:multiLevelType w:val="hybridMultilevel"/>
    <w:tmpl w:val="CF884BC2"/>
    <w:lvl w:ilvl="0" w:tplc="D1D2144E">
      <w:start w:val="1"/>
      <w:numFmt w:val="decimal"/>
      <w:lvlText w:val="%1."/>
      <w:lvlJc w:val="left"/>
      <w:pPr>
        <w:ind w:left="720" w:hanging="360"/>
      </w:pPr>
    </w:lvl>
    <w:lvl w:ilvl="1" w:tplc="6E46FE78">
      <w:start w:val="1"/>
      <w:numFmt w:val="lowerLetter"/>
      <w:lvlText w:val="%2."/>
      <w:lvlJc w:val="left"/>
      <w:pPr>
        <w:ind w:left="1440" w:hanging="360"/>
      </w:pPr>
    </w:lvl>
    <w:lvl w:ilvl="2" w:tplc="FEB05354">
      <w:start w:val="1"/>
      <w:numFmt w:val="lowerRoman"/>
      <w:lvlText w:val="%3."/>
      <w:lvlJc w:val="right"/>
      <w:pPr>
        <w:ind w:left="2160" w:hanging="180"/>
      </w:pPr>
    </w:lvl>
    <w:lvl w:ilvl="3" w:tplc="469C534E">
      <w:start w:val="1"/>
      <w:numFmt w:val="decimal"/>
      <w:lvlText w:val="%4."/>
      <w:lvlJc w:val="left"/>
      <w:pPr>
        <w:ind w:left="2880" w:hanging="360"/>
      </w:pPr>
    </w:lvl>
    <w:lvl w:ilvl="4" w:tplc="3B50C896">
      <w:start w:val="1"/>
      <w:numFmt w:val="lowerLetter"/>
      <w:lvlText w:val="%5."/>
      <w:lvlJc w:val="left"/>
      <w:pPr>
        <w:ind w:left="3600" w:hanging="360"/>
      </w:pPr>
    </w:lvl>
    <w:lvl w:ilvl="5" w:tplc="C82245C2">
      <w:start w:val="1"/>
      <w:numFmt w:val="lowerRoman"/>
      <w:lvlText w:val="%6."/>
      <w:lvlJc w:val="right"/>
      <w:pPr>
        <w:ind w:left="4320" w:hanging="180"/>
      </w:pPr>
    </w:lvl>
    <w:lvl w:ilvl="6" w:tplc="701C4A54">
      <w:start w:val="1"/>
      <w:numFmt w:val="decimal"/>
      <w:lvlText w:val="%7."/>
      <w:lvlJc w:val="left"/>
      <w:pPr>
        <w:ind w:left="5040" w:hanging="360"/>
      </w:pPr>
    </w:lvl>
    <w:lvl w:ilvl="7" w:tplc="F8BE3018">
      <w:start w:val="1"/>
      <w:numFmt w:val="lowerLetter"/>
      <w:lvlText w:val="%8."/>
      <w:lvlJc w:val="left"/>
      <w:pPr>
        <w:ind w:left="5760" w:hanging="360"/>
      </w:pPr>
    </w:lvl>
    <w:lvl w:ilvl="8" w:tplc="8C24C5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4C5D5"/>
    <w:multiLevelType w:val="hybridMultilevel"/>
    <w:tmpl w:val="5C88562E"/>
    <w:lvl w:ilvl="0" w:tplc="8B6A0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23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63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46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6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3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84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40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2F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521708">
    <w:abstractNumId w:val="8"/>
  </w:num>
  <w:num w:numId="2" w16cid:durableId="1274363886">
    <w:abstractNumId w:val="6"/>
  </w:num>
  <w:num w:numId="3" w16cid:durableId="909466367">
    <w:abstractNumId w:val="10"/>
  </w:num>
  <w:num w:numId="4" w16cid:durableId="851258062">
    <w:abstractNumId w:val="4"/>
  </w:num>
  <w:num w:numId="5" w16cid:durableId="1914243870">
    <w:abstractNumId w:val="7"/>
  </w:num>
  <w:num w:numId="6" w16cid:durableId="343292204">
    <w:abstractNumId w:val="2"/>
  </w:num>
  <w:num w:numId="7" w16cid:durableId="1948350452">
    <w:abstractNumId w:val="3"/>
  </w:num>
  <w:num w:numId="8" w16cid:durableId="694504574">
    <w:abstractNumId w:val="9"/>
  </w:num>
  <w:num w:numId="9" w16cid:durableId="706947405">
    <w:abstractNumId w:val="1"/>
  </w:num>
  <w:num w:numId="10" w16cid:durableId="182523922">
    <w:abstractNumId w:val="0"/>
  </w:num>
  <w:num w:numId="11" w16cid:durableId="1038160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24E39"/>
    <w:rsid w:val="000D5B3B"/>
    <w:rsid w:val="00144D49"/>
    <w:rsid w:val="00153C86"/>
    <w:rsid w:val="001D6A3E"/>
    <w:rsid w:val="001D6CC7"/>
    <w:rsid w:val="002E779A"/>
    <w:rsid w:val="00312DB5"/>
    <w:rsid w:val="00346782"/>
    <w:rsid w:val="00353C47"/>
    <w:rsid w:val="0035628A"/>
    <w:rsid w:val="00382459"/>
    <w:rsid w:val="003F5FD2"/>
    <w:rsid w:val="00467E3B"/>
    <w:rsid w:val="00474C9E"/>
    <w:rsid w:val="004827BD"/>
    <w:rsid w:val="004A6763"/>
    <w:rsid w:val="004C14B0"/>
    <w:rsid w:val="00504BDE"/>
    <w:rsid w:val="00505182"/>
    <w:rsid w:val="00557494"/>
    <w:rsid w:val="005A052E"/>
    <w:rsid w:val="006D4A31"/>
    <w:rsid w:val="006D7B11"/>
    <w:rsid w:val="006E239A"/>
    <w:rsid w:val="00704FBD"/>
    <w:rsid w:val="007602EB"/>
    <w:rsid w:val="0076774C"/>
    <w:rsid w:val="00795F79"/>
    <w:rsid w:val="007C4956"/>
    <w:rsid w:val="007C50BD"/>
    <w:rsid w:val="007C69E4"/>
    <w:rsid w:val="007F7AB4"/>
    <w:rsid w:val="00803E1C"/>
    <w:rsid w:val="00835AB2"/>
    <w:rsid w:val="008C20CC"/>
    <w:rsid w:val="008F4627"/>
    <w:rsid w:val="0091630C"/>
    <w:rsid w:val="00961D9B"/>
    <w:rsid w:val="009C75F6"/>
    <w:rsid w:val="009E1312"/>
    <w:rsid w:val="00A104F1"/>
    <w:rsid w:val="00A35DE3"/>
    <w:rsid w:val="00A40DF1"/>
    <w:rsid w:val="00A671F7"/>
    <w:rsid w:val="00A86A55"/>
    <w:rsid w:val="00A90281"/>
    <w:rsid w:val="00AB5C96"/>
    <w:rsid w:val="00AF0136"/>
    <w:rsid w:val="00AF4F23"/>
    <w:rsid w:val="00AF5B55"/>
    <w:rsid w:val="00B04BDA"/>
    <w:rsid w:val="00B26BBE"/>
    <w:rsid w:val="00B47920"/>
    <w:rsid w:val="00C31780"/>
    <w:rsid w:val="00C364AD"/>
    <w:rsid w:val="00C6424E"/>
    <w:rsid w:val="00C75EBF"/>
    <w:rsid w:val="00C82E14"/>
    <w:rsid w:val="00CB2EDF"/>
    <w:rsid w:val="00CE1852"/>
    <w:rsid w:val="00D46414"/>
    <w:rsid w:val="00D47274"/>
    <w:rsid w:val="00D96098"/>
    <w:rsid w:val="00DD63D4"/>
    <w:rsid w:val="00E300EB"/>
    <w:rsid w:val="00EA1BCF"/>
    <w:rsid w:val="00EB013B"/>
    <w:rsid w:val="00EF6967"/>
    <w:rsid w:val="00F11464"/>
    <w:rsid w:val="00FB20F2"/>
    <w:rsid w:val="00FC6DE6"/>
    <w:rsid w:val="02D7B2EA"/>
    <w:rsid w:val="02E220F7"/>
    <w:rsid w:val="034BD356"/>
    <w:rsid w:val="03B8F6B8"/>
    <w:rsid w:val="045EB65B"/>
    <w:rsid w:val="051BB13F"/>
    <w:rsid w:val="05C04A5A"/>
    <w:rsid w:val="0A123A61"/>
    <w:rsid w:val="0C3B5847"/>
    <w:rsid w:val="0F97BFDB"/>
    <w:rsid w:val="1362E2E6"/>
    <w:rsid w:val="147A7F51"/>
    <w:rsid w:val="17982842"/>
    <w:rsid w:val="1ACE9EB7"/>
    <w:rsid w:val="1E270249"/>
    <w:rsid w:val="1E5EDD3F"/>
    <w:rsid w:val="1F803352"/>
    <w:rsid w:val="225E6732"/>
    <w:rsid w:val="230D7FF9"/>
    <w:rsid w:val="238535E7"/>
    <w:rsid w:val="2567E4A8"/>
    <w:rsid w:val="28B171CE"/>
    <w:rsid w:val="296B9F74"/>
    <w:rsid w:val="298C10EE"/>
    <w:rsid w:val="2B205C01"/>
    <w:rsid w:val="2C5B2AC4"/>
    <w:rsid w:val="2C804D55"/>
    <w:rsid w:val="2E89FBD5"/>
    <w:rsid w:val="2F49ABEC"/>
    <w:rsid w:val="3003B5C4"/>
    <w:rsid w:val="304F6491"/>
    <w:rsid w:val="324AEB9C"/>
    <w:rsid w:val="329162D6"/>
    <w:rsid w:val="346A6C43"/>
    <w:rsid w:val="35AB371A"/>
    <w:rsid w:val="36B0A749"/>
    <w:rsid w:val="39DD5C28"/>
    <w:rsid w:val="3BBB20B5"/>
    <w:rsid w:val="3DAB2446"/>
    <w:rsid w:val="441C2A66"/>
    <w:rsid w:val="46DA211F"/>
    <w:rsid w:val="5038E9EF"/>
    <w:rsid w:val="516083C4"/>
    <w:rsid w:val="51B97680"/>
    <w:rsid w:val="51E5C4D7"/>
    <w:rsid w:val="5201B5E8"/>
    <w:rsid w:val="562D04F2"/>
    <w:rsid w:val="576086A1"/>
    <w:rsid w:val="576FB896"/>
    <w:rsid w:val="59EE7CEA"/>
    <w:rsid w:val="59F1020C"/>
    <w:rsid w:val="5A85E2A7"/>
    <w:rsid w:val="5AFB3EFE"/>
    <w:rsid w:val="5BC2D46B"/>
    <w:rsid w:val="5DFB8753"/>
    <w:rsid w:val="60821B37"/>
    <w:rsid w:val="61ABB908"/>
    <w:rsid w:val="63510424"/>
    <w:rsid w:val="6353A4AB"/>
    <w:rsid w:val="63759AE0"/>
    <w:rsid w:val="67AED055"/>
    <w:rsid w:val="681E92CF"/>
    <w:rsid w:val="69043A64"/>
    <w:rsid w:val="69A6BC52"/>
    <w:rsid w:val="6BA8B999"/>
    <w:rsid w:val="6D543F97"/>
    <w:rsid w:val="6EE64157"/>
    <w:rsid w:val="6F748D53"/>
    <w:rsid w:val="72CCA2EA"/>
    <w:rsid w:val="75EFAE29"/>
    <w:rsid w:val="762CD980"/>
    <w:rsid w:val="76A1F1AC"/>
    <w:rsid w:val="785C3CB6"/>
    <w:rsid w:val="7BE799CC"/>
    <w:rsid w:val="7EB9BFEC"/>
    <w:rsid w:val="7F18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ACE99-7E1C-409B-A274-06CE7E21EFC1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ddf1dbe-4d2f-42e4-a7c2-78bc0ad096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0EB1A7-95AE-467A-8076-960B88031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Whitehouse</cp:lastModifiedBy>
  <cp:revision>13</cp:revision>
  <dcterms:created xsi:type="dcterms:W3CDTF">2023-01-11T13:25:00Z</dcterms:created>
  <dcterms:modified xsi:type="dcterms:W3CDTF">2026-01-29T09:56:00Z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